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C5ADB" w14:textId="682F7C92" w:rsidR="3ABF713E" w:rsidRDefault="3ABF713E" w:rsidP="007A216A">
      <w:pPr>
        <w:rPr>
          <w:b/>
          <w:bCs/>
          <w:sz w:val="28"/>
          <w:szCs w:val="28"/>
        </w:rPr>
      </w:pPr>
    </w:p>
    <w:p w14:paraId="097E8094" w14:textId="1A1A18D3" w:rsidR="00813F56" w:rsidRPr="00B94FD8" w:rsidRDefault="00813F56" w:rsidP="0031240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B94FD8">
        <w:rPr>
          <w:rFonts w:asciiTheme="minorHAnsi" w:hAnsiTheme="minorHAnsi" w:cstheme="minorHAnsi"/>
          <w:b/>
          <w:bCs/>
          <w:sz w:val="28"/>
          <w:szCs w:val="28"/>
        </w:rPr>
        <w:t>Update #1 to the Higher Education Report</w:t>
      </w:r>
      <w:r w:rsidR="00413443" w:rsidRPr="00B94FD8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B94FD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13443" w:rsidRPr="00B94FD8">
        <w:rPr>
          <w:rFonts w:asciiTheme="minorHAnsi" w:hAnsiTheme="minorHAnsi" w:cstheme="minorHAnsi"/>
          <w:b/>
          <w:bCs/>
          <w:sz w:val="28"/>
          <w:szCs w:val="28"/>
        </w:rPr>
        <w:t xml:space="preserve">Recommendations for Reopening Undergraduate Colleges and Universities </w:t>
      </w:r>
    </w:p>
    <w:p w14:paraId="5326ADB2" w14:textId="67474A53" w:rsidR="00813F56" w:rsidRPr="00B94FD8" w:rsidRDefault="003E6552" w:rsidP="0031240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B94FD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254D4" w:rsidRPr="00B94FD8">
        <w:rPr>
          <w:rFonts w:asciiTheme="minorHAnsi" w:hAnsiTheme="minorHAnsi" w:cstheme="minorHAnsi"/>
          <w:b/>
          <w:bCs/>
          <w:sz w:val="28"/>
          <w:szCs w:val="28"/>
        </w:rPr>
        <w:t>Question</w:t>
      </w:r>
      <w:r w:rsidR="003E2B4A">
        <w:rPr>
          <w:rFonts w:asciiTheme="minorHAnsi" w:hAnsiTheme="minorHAnsi" w:cstheme="minorHAnsi"/>
          <w:b/>
          <w:bCs/>
          <w:sz w:val="28"/>
          <w:szCs w:val="28"/>
        </w:rPr>
        <w:t>s about reopening on August 24 in Phase 3 and other matters</w:t>
      </w:r>
      <w:r w:rsidRPr="00B94FD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DE27217" w14:textId="77777777" w:rsidR="00813F56" w:rsidRPr="00B94FD8" w:rsidRDefault="00813F56" w:rsidP="0031240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B94FD8">
        <w:rPr>
          <w:rFonts w:asciiTheme="minorHAnsi" w:hAnsiTheme="minorHAnsi" w:cstheme="minorHAnsi"/>
          <w:b/>
          <w:bCs/>
          <w:sz w:val="28"/>
          <w:szCs w:val="28"/>
        </w:rPr>
        <w:t xml:space="preserve">Issued by Mark Ojakian, State Lead for Reopening Higher Education </w:t>
      </w:r>
    </w:p>
    <w:p w14:paraId="433F8976" w14:textId="56D8989B" w:rsidR="00813F56" w:rsidRPr="00B94FD8" w:rsidRDefault="00813F56" w:rsidP="0031240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B94FD8">
        <w:rPr>
          <w:rFonts w:asciiTheme="minorHAnsi" w:hAnsiTheme="minorHAnsi" w:cstheme="minorHAnsi"/>
          <w:b/>
          <w:bCs/>
          <w:sz w:val="28"/>
          <w:szCs w:val="28"/>
        </w:rPr>
        <w:t xml:space="preserve">May </w:t>
      </w:r>
      <w:r w:rsidR="005E59A0" w:rsidRPr="00B94FD8">
        <w:rPr>
          <w:rFonts w:asciiTheme="minorHAnsi" w:hAnsiTheme="minorHAnsi" w:cstheme="minorHAnsi"/>
          <w:b/>
          <w:bCs/>
          <w:sz w:val="28"/>
          <w:szCs w:val="28"/>
        </w:rPr>
        <w:t>15</w:t>
      </w:r>
      <w:r w:rsidRPr="00B94FD8">
        <w:rPr>
          <w:rFonts w:asciiTheme="minorHAnsi" w:hAnsiTheme="minorHAnsi" w:cstheme="minorHAnsi"/>
          <w:b/>
          <w:bCs/>
          <w:sz w:val="28"/>
          <w:szCs w:val="28"/>
        </w:rPr>
        <w:t xml:space="preserve">, 2020 </w:t>
      </w:r>
    </w:p>
    <w:p w14:paraId="425F7029" w14:textId="7F97390F" w:rsidR="00807458" w:rsidRPr="00617FE0" w:rsidRDefault="00807458" w:rsidP="00813F56">
      <w:pPr>
        <w:spacing w:after="0" w:line="240" w:lineRule="auto"/>
        <w:rPr>
          <w:sz w:val="28"/>
          <w:szCs w:val="28"/>
        </w:rPr>
      </w:pPr>
    </w:p>
    <w:p w14:paraId="1BCB18DA" w14:textId="65DABF28" w:rsidR="003E2B4A" w:rsidRDefault="003E2B4A" w:rsidP="00A92B87">
      <w:pPr>
        <w:rPr>
          <w:sz w:val="24"/>
          <w:szCs w:val="24"/>
        </w:rPr>
      </w:pPr>
      <w:r>
        <w:rPr>
          <w:sz w:val="24"/>
          <w:szCs w:val="24"/>
        </w:rPr>
        <w:t>Below I respond to f</w:t>
      </w:r>
      <w:r w:rsidR="0F09095B" w:rsidRPr="00617FE0">
        <w:rPr>
          <w:sz w:val="24"/>
          <w:szCs w:val="24"/>
        </w:rPr>
        <w:t xml:space="preserve">our questions </w:t>
      </w:r>
      <w:r>
        <w:rPr>
          <w:sz w:val="24"/>
          <w:szCs w:val="24"/>
        </w:rPr>
        <w:t xml:space="preserve">that have been </w:t>
      </w:r>
      <w:r w:rsidR="003E2FC4" w:rsidRPr="00617FE0">
        <w:rPr>
          <w:sz w:val="24"/>
          <w:szCs w:val="24"/>
        </w:rPr>
        <w:t>raised by colleges and universities</w:t>
      </w:r>
      <w:r>
        <w:rPr>
          <w:sz w:val="24"/>
          <w:szCs w:val="24"/>
        </w:rPr>
        <w:t>.</w:t>
      </w:r>
      <w:r w:rsidR="003E2FC4" w:rsidRPr="00617FE0">
        <w:rPr>
          <w:sz w:val="24"/>
          <w:szCs w:val="24"/>
        </w:rPr>
        <w:t xml:space="preserve"> </w:t>
      </w:r>
    </w:p>
    <w:p w14:paraId="67B51B84" w14:textId="667ADFD6" w:rsidR="003E2FC4" w:rsidRPr="00A92B87" w:rsidRDefault="27F32D9D" w:rsidP="00A92B8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2B87">
        <w:rPr>
          <w:sz w:val="24"/>
          <w:szCs w:val="24"/>
        </w:rPr>
        <w:t>A question was raised about whether schools could start on August 24, 2020</w:t>
      </w:r>
      <w:r w:rsidR="003E2FC4" w:rsidRPr="00A92B87">
        <w:rPr>
          <w:sz w:val="24"/>
          <w:szCs w:val="24"/>
        </w:rPr>
        <w:t>, gating conditions permitting,</w:t>
      </w:r>
      <w:r w:rsidRPr="00A92B87">
        <w:rPr>
          <w:sz w:val="24"/>
          <w:szCs w:val="24"/>
        </w:rPr>
        <w:t xml:space="preserve"> rather than the original date of September 1, 2020 as suggested by the </w:t>
      </w:r>
      <w:r w:rsidR="3E9C163C" w:rsidRPr="00A92B87">
        <w:rPr>
          <w:sz w:val="24"/>
          <w:szCs w:val="24"/>
        </w:rPr>
        <w:t xml:space="preserve">Governor’s phases of reopening.  I support this solution and suggest </w:t>
      </w:r>
      <w:r w:rsidR="00AB1CEF" w:rsidRPr="00A92B87">
        <w:rPr>
          <w:sz w:val="24"/>
          <w:szCs w:val="24"/>
        </w:rPr>
        <w:t xml:space="preserve">institutions, if they so desire, can make plans to start bringing students back to campus on or after August 24, 2020. </w:t>
      </w:r>
      <w:r w:rsidR="3E9C163C" w:rsidRPr="00A92B87">
        <w:rPr>
          <w:sz w:val="24"/>
          <w:szCs w:val="24"/>
        </w:rPr>
        <w:t xml:space="preserve">  I will relay this change to the Governor’s office</w:t>
      </w:r>
      <w:r w:rsidR="00C73010" w:rsidRPr="00A92B87">
        <w:rPr>
          <w:sz w:val="24"/>
          <w:szCs w:val="24"/>
        </w:rPr>
        <w:t>.</w:t>
      </w:r>
    </w:p>
    <w:p w14:paraId="03B355CA" w14:textId="77777777" w:rsidR="00FA5305" w:rsidRPr="00617FE0" w:rsidRDefault="00FA5305" w:rsidP="00FA5305">
      <w:pPr>
        <w:pStyle w:val="ListParagraph"/>
        <w:jc w:val="both"/>
        <w:rPr>
          <w:sz w:val="24"/>
          <w:szCs w:val="24"/>
        </w:rPr>
      </w:pPr>
    </w:p>
    <w:p w14:paraId="2D3F9655" w14:textId="046DA98C" w:rsidR="006D3358" w:rsidRPr="00617FE0" w:rsidRDefault="008E0DD7" w:rsidP="00FA530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17FE0">
        <w:rPr>
          <w:sz w:val="24"/>
          <w:szCs w:val="24"/>
        </w:rPr>
        <w:t xml:space="preserve">Questions were raised about reopening under Phase 1a.  Those institutions opening </w:t>
      </w:r>
      <w:r w:rsidR="006D3358" w:rsidRPr="00617FE0">
        <w:rPr>
          <w:sz w:val="24"/>
          <w:szCs w:val="24"/>
        </w:rPr>
        <w:t xml:space="preserve">1) </w:t>
      </w:r>
      <w:r w:rsidRPr="00617FE0">
        <w:rPr>
          <w:sz w:val="24"/>
          <w:szCs w:val="24"/>
        </w:rPr>
        <w:t xml:space="preserve">administrative and business offices </w:t>
      </w:r>
      <w:r w:rsidR="006D3358" w:rsidRPr="00617FE0">
        <w:rPr>
          <w:sz w:val="24"/>
          <w:szCs w:val="24"/>
        </w:rPr>
        <w:t xml:space="preserve">or 2) research operations </w:t>
      </w:r>
      <w:r w:rsidRPr="00617FE0">
        <w:rPr>
          <w:sz w:val="24"/>
          <w:szCs w:val="24"/>
        </w:rPr>
        <w:t>will be following the business reopening guidelines</w:t>
      </w:r>
      <w:r w:rsidR="006D3358" w:rsidRPr="00617FE0">
        <w:rPr>
          <w:sz w:val="24"/>
          <w:szCs w:val="24"/>
        </w:rPr>
        <w:t xml:space="preserve"> </w:t>
      </w:r>
      <w:r w:rsidR="00EB40DC" w:rsidRPr="00617FE0">
        <w:rPr>
          <w:sz w:val="24"/>
          <w:szCs w:val="24"/>
        </w:rPr>
        <w:t xml:space="preserve">except for </w:t>
      </w:r>
      <w:r w:rsidR="00812223" w:rsidRPr="00617FE0">
        <w:rPr>
          <w:sz w:val="24"/>
          <w:szCs w:val="24"/>
        </w:rPr>
        <w:t>limits</w:t>
      </w:r>
      <w:r w:rsidR="00D37342" w:rsidRPr="00617FE0">
        <w:rPr>
          <w:sz w:val="24"/>
          <w:szCs w:val="24"/>
        </w:rPr>
        <w:t xml:space="preserve"> </w:t>
      </w:r>
      <w:r w:rsidR="00845DE4" w:rsidRPr="00617FE0">
        <w:rPr>
          <w:sz w:val="24"/>
          <w:szCs w:val="24"/>
        </w:rPr>
        <w:t>on capacity and</w:t>
      </w:r>
      <w:r w:rsidR="00D37342" w:rsidRPr="00617FE0">
        <w:rPr>
          <w:sz w:val="24"/>
          <w:szCs w:val="24"/>
        </w:rPr>
        <w:t xml:space="preserve"> on size of gatherings.  Instead, </w:t>
      </w:r>
      <w:r w:rsidR="00FA5305" w:rsidRPr="00617FE0">
        <w:rPr>
          <w:sz w:val="24"/>
          <w:szCs w:val="24"/>
        </w:rPr>
        <w:t xml:space="preserve">institutions must </w:t>
      </w:r>
      <w:r w:rsidR="003E2FC4" w:rsidRPr="00617FE0">
        <w:rPr>
          <w:sz w:val="24"/>
          <w:szCs w:val="24"/>
        </w:rPr>
        <w:t>observe 6-</w:t>
      </w:r>
      <w:r w:rsidR="24FF2435" w:rsidRPr="00617FE0">
        <w:rPr>
          <w:sz w:val="24"/>
          <w:szCs w:val="24"/>
        </w:rPr>
        <w:t>foot separation</w:t>
      </w:r>
      <w:r w:rsidR="003E2FC4" w:rsidRPr="00617FE0">
        <w:rPr>
          <w:sz w:val="24"/>
          <w:szCs w:val="24"/>
        </w:rPr>
        <w:t xml:space="preserve">. </w:t>
      </w:r>
      <w:r w:rsidR="00521824" w:rsidRPr="00617FE0">
        <w:rPr>
          <w:sz w:val="24"/>
          <w:szCs w:val="24"/>
        </w:rPr>
        <w:t xml:space="preserve">  </w:t>
      </w:r>
    </w:p>
    <w:p w14:paraId="7B77159D" w14:textId="77777777" w:rsidR="006D3358" w:rsidRPr="00617FE0" w:rsidRDefault="006D3358" w:rsidP="006D3358">
      <w:pPr>
        <w:pStyle w:val="ListParagraph"/>
        <w:rPr>
          <w:sz w:val="24"/>
          <w:szCs w:val="24"/>
        </w:rPr>
      </w:pPr>
    </w:p>
    <w:p w14:paraId="04676A29" w14:textId="63F2C10A" w:rsidR="00AB1CEF" w:rsidRPr="00617FE0" w:rsidRDefault="00521824" w:rsidP="006D3358">
      <w:pPr>
        <w:pStyle w:val="ListParagraph"/>
        <w:jc w:val="both"/>
        <w:rPr>
          <w:sz w:val="24"/>
          <w:szCs w:val="24"/>
        </w:rPr>
      </w:pPr>
      <w:r w:rsidRPr="00617FE0">
        <w:rPr>
          <w:sz w:val="24"/>
          <w:szCs w:val="24"/>
        </w:rPr>
        <w:t xml:space="preserve">Those </w:t>
      </w:r>
      <w:r w:rsidR="00AA6AB4" w:rsidRPr="00617FE0">
        <w:rPr>
          <w:sz w:val="24"/>
          <w:szCs w:val="24"/>
        </w:rPr>
        <w:t xml:space="preserve">private </w:t>
      </w:r>
      <w:r w:rsidRPr="00617FE0">
        <w:rPr>
          <w:sz w:val="24"/>
          <w:szCs w:val="24"/>
        </w:rPr>
        <w:t xml:space="preserve">institutions </w:t>
      </w:r>
      <w:r w:rsidR="00AA6AB4" w:rsidRPr="00617FE0">
        <w:rPr>
          <w:sz w:val="24"/>
          <w:szCs w:val="24"/>
        </w:rPr>
        <w:t xml:space="preserve">of higher education </w:t>
      </w:r>
      <w:r w:rsidRPr="00617FE0">
        <w:rPr>
          <w:sz w:val="24"/>
          <w:szCs w:val="24"/>
        </w:rPr>
        <w:t>opening o</w:t>
      </w:r>
      <w:r w:rsidR="00AA6AB4" w:rsidRPr="00617FE0">
        <w:rPr>
          <w:sz w:val="24"/>
          <w:szCs w:val="24"/>
        </w:rPr>
        <w:t xml:space="preserve">ffices under Phase 1a should </w:t>
      </w:r>
      <w:r w:rsidRPr="00617FE0">
        <w:rPr>
          <w:sz w:val="24"/>
          <w:szCs w:val="24"/>
        </w:rPr>
        <w:t>c</w:t>
      </w:r>
      <w:r w:rsidR="00AA6AB4" w:rsidRPr="00617FE0">
        <w:rPr>
          <w:sz w:val="24"/>
          <w:szCs w:val="24"/>
        </w:rPr>
        <w:t>omplete the DECD certification required for all businesses and forward a copy of that certificate to me</w:t>
      </w:r>
      <w:r w:rsidR="00514F4A">
        <w:rPr>
          <w:sz w:val="24"/>
          <w:szCs w:val="24"/>
        </w:rPr>
        <w:t xml:space="preserve"> </w:t>
      </w:r>
      <w:r w:rsidR="00514F4A" w:rsidRPr="00617FE0">
        <w:rPr>
          <w:sz w:val="24"/>
          <w:szCs w:val="24"/>
        </w:rPr>
        <w:t>(CSCU-President@ct.edu)</w:t>
      </w:r>
      <w:r w:rsidR="00AA6AB4" w:rsidRPr="00617FE0">
        <w:rPr>
          <w:sz w:val="24"/>
          <w:szCs w:val="24"/>
        </w:rPr>
        <w:t>.</w:t>
      </w:r>
      <w:r w:rsidRPr="00617FE0">
        <w:rPr>
          <w:sz w:val="24"/>
          <w:szCs w:val="24"/>
        </w:rPr>
        <w:t xml:space="preserve">  Those opening research operations should</w:t>
      </w:r>
      <w:r w:rsidR="00AA6AB4" w:rsidRPr="00617FE0">
        <w:rPr>
          <w:sz w:val="24"/>
          <w:szCs w:val="24"/>
        </w:rPr>
        <w:t xml:space="preserve"> submit to DPH that they are in </w:t>
      </w:r>
      <w:r w:rsidRPr="00617FE0">
        <w:rPr>
          <w:sz w:val="24"/>
          <w:szCs w:val="24"/>
        </w:rPr>
        <w:t>compliance with the business guidelines with the two amen</w:t>
      </w:r>
      <w:r w:rsidR="00AA6AB4" w:rsidRPr="00617FE0">
        <w:rPr>
          <w:sz w:val="24"/>
          <w:szCs w:val="24"/>
        </w:rPr>
        <w:t>dments noted, with a copy to me</w:t>
      </w:r>
      <w:r w:rsidR="006974E3">
        <w:rPr>
          <w:sz w:val="24"/>
          <w:szCs w:val="24"/>
        </w:rPr>
        <w:t xml:space="preserve"> </w:t>
      </w:r>
      <w:r w:rsidR="006974E3" w:rsidRPr="00617FE0">
        <w:rPr>
          <w:sz w:val="24"/>
          <w:szCs w:val="24"/>
        </w:rPr>
        <w:t>(CSCU-President@ct.edu)</w:t>
      </w:r>
      <w:r w:rsidR="00AA6AB4" w:rsidRPr="00617FE0">
        <w:rPr>
          <w:sz w:val="24"/>
          <w:szCs w:val="24"/>
        </w:rPr>
        <w:t xml:space="preserve">; </w:t>
      </w:r>
      <w:r w:rsidR="003E2B4A">
        <w:rPr>
          <w:sz w:val="24"/>
          <w:szCs w:val="24"/>
        </w:rPr>
        <w:t>the email addresses for DPH are noted at the end of this memorandum</w:t>
      </w:r>
      <w:r w:rsidR="00AA6AB4" w:rsidRPr="00617FE0">
        <w:rPr>
          <w:sz w:val="24"/>
          <w:szCs w:val="24"/>
        </w:rPr>
        <w:t xml:space="preserve">. </w:t>
      </w:r>
    </w:p>
    <w:p w14:paraId="240209D7" w14:textId="77777777" w:rsidR="00C25296" w:rsidRPr="00617FE0" w:rsidRDefault="00C25296" w:rsidP="003E2FC4">
      <w:pPr>
        <w:pStyle w:val="ListParagraph"/>
        <w:rPr>
          <w:sz w:val="24"/>
          <w:szCs w:val="24"/>
        </w:rPr>
      </w:pPr>
    </w:p>
    <w:p w14:paraId="2BB660FE" w14:textId="1F2BD6C6" w:rsidR="00C73010" w:rsidRDefault="2106502C" w:rsidP="00C7301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17FE0">
        <w:rPr>
          <w:sz w:val="24"/>
          <w:szCs w:val="24"/>
        </w:rPr>
        <w:t xml:space="preserve">A question was raised about whether </w:t>
      </w:r>
      <w:r w:rsidR="00AB1CEF" w:rsidRPr="00617FE0">
        <w:rPr>
          <w:sz w:val="24"/>
          <w:szCs w:val="24"/>
        </w:rPr>
        <w:t xml:space="preserve">the Subcommittee Report calls on </w:t>
      </w:r>
      <w:r w:rsidRPr="00617FE0">
        <w:rPr>
          <w:sz w:val="24"/>
          <w:szCs w:val="24"/>
        </w:rPr>
        <w:t xml:space="preserve">all </w:t>
      </w:r>
      <w:r w:rsidR="00AB1CEF" w:rsidRPr="00617FE0">
        <w:rPr>
          <w:sz w:val="24"/>
          <w:szCs w:val="24"/>
        </w:rPr>
        <w:t xml:space="preserve">institutions to undertake </w:t>
      </w:r>
      <w:r w:rsidRPr="00617FE0">
        <w:rPr>
          <w:sz w:val="24"/>
          <w:szCs w:val="24"/>
        </w:rPr>
        <w:t xml:space="preserve">contact testing. </w:t>
      </w:r>
      <w:r w:rsidR="00AB1CEF" w:rsidRPr="00617FE0">
        <w:rPr>
          <w:sz w:val="24"/>
          <w:szCs w:val="24"/>
        </w:rPr>
        <w:t xml:space="preserve">The intent </w:t>
      </w:r>
      <w:r w:rsidR="003E2FC4" w:rsidRPr="00617FE0">
        <w:rPr>
          <w:sz w:val="24"/>
          <w:szCs w:val="24"/>
        </w:rPr>
        <w:t xml:space="preserve">of the report </w:t>
      </w:r>
      <w:r w:rsidR="00AB1CEF" w:rsidRPr="00617FE0">
        <w:rPr>
          <w:sz w:val="24"/>
          <w:szCs w:val="24"/>
        </w:rPr>
        <w:t>was to enable those institutions that want to und</w:t>
      </w:r>
      <w:r w:rsidR="003E2FC4" w:rsidRPr="00617FE0">
        <w:rPr>
          <w:sz w:val="24"/>
          <w:szCs w:val="24"/>
        </w:rPr>
        <w:t>ertake contact tracing to do so by training their own contact tracers.</w:t>
      </w:r>
      <w:r w:rsidR="00AB1CEF" w:rsidRPr="00617FE0">
        <w:rPr>
          <w:sz w:val="24"/>
          <w:szCs w:val="24"/>
        </w:rPr>
        <w:t xml:space="preserve">  No institution is obliged to do contact tracing</w:t>
      </w:r>
      <w:r w:rsidR="003E2FC4" w:rsidRPr="00617FE0">
        <w:rPr>
          <w:sz w:val="24"/>
          <w:szCs w:val="24"/>
        </w:rPr>
        <w:t xml:space="preserve">, </w:t>
      </w:r>
      <w:r w:rsidR="00AB1CEF" w:rsidRPr="00617FE0">
        <w:rPr>
          <w:sz w:val="24"/>
          <w:szCs w:val="24"/>
        </w:rPr>
        <w:t>and the assumption is that institutions with commuter students will rely on the regional health officials.</w:t>
      </w:r>
      <w:r w:rsidRPr="00617FE0">
        <w:rPr>
          <w:sz w:val="24"/>
          <w:szCs w:val="24"/>
        </w:rPr>
        <w:t xml:space="preserve">   </w:t>
      </w:r>
      <w:r w:rsidR="0C7BFFA6" w:rsidRPr="00617FE0">
        <w:rPr>
          <w:sz w:val="24"/>
          <w:szCs w:val="24"/>
        </w:rPr>
        <w:t xml:space="preserve">I encourage discussions with local public health officials about referral process for non-residential students who test positive so they can conduct tracing.  </w:t>
      </w:r>
    </w:p>
    <w:p w14:paraId="6FDB2532" w14:textId="77777777" w:rsidR="005A6B14" w:rsidRPr="00312402" w:rsidRDefault="005A6B14" w:rsidP="005A6B14">
      <w:pPr>
        <w:pStyle w:val="ListParagraph"/>
        <w:rPr>
          <w:sz w:val="24"/>
          <w:szCs w:val="24"/>
        </w:rPr>
      </w:pPr>
    </w:p>
    <w:p w14:paraId="641D18C3" w14:textId="3805B18E" w:rsidR="403AC8EC" w:rsidRPr="00617FE0" w:rsidRDefault="403AC8EC" w:rsidP="00C7301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17FE0">
        <w:rPr>
          <w:sz w:val="24"/>
          <w:szCs w:val="24"/>
        </w:rPr>
        <w:t>A questi</w:t>
      </w:r>
      <w:r w:rsidR="00C73010" w:rsidRPr="00617FE0">
        <w:rPr>
          <w:sz w:val="24"/>
          <w:szCs w:val="24"/>
        </w:rPr>
        <w:t xml:space="preserve">on was raised about testing:  </w:t>
      </w:r>
      <w:r w:rsidRPr="00617FE0">
        <w:rPr>
          <w:sz w:val="24"/>
          <w:szCs w:val="24"/>
        </w:rPr>
        <w:t xml:space="preserve">whether or not </w:t>
      </w:r>
      <w:r w:rsidR="003E2FC4" w:rsidRPr="00617FE0">
        <w:rPr>
          <w:sz w:val="24"/>
          <w:szCs w:val="24"/>
        </w:rPr>
        <w:t xml:space="preserve">colleges and </w:t>
      </w:r>
      <w:r w:rsidRPr="00617FE0">
        <w:rPr>
          <w:sz w:val="24"/>
          <w:szCs w:val="24"/>
        </w:rPr>
        <w:t xml:space="preserve">universities </w:t>
      </w:r>
      <w:r w:rsidR="152F403E" w:rsidRPr="00617FE0">
        <w:rPr>
          <w:sz w:val="24"/>
          <w:szCs w:val="24"/>
        </w:rPr>
        <w:t xml:space="preserve">could partner with a medical provider to perform testing.  </w:t>
      </w:r>
      <w:r w:rsidR="003E2FC4" w:rsidRPr="00617FE0">
        <w:rPr>
          <w:sz w:val="24"/>
          <w:szCs w:val="24"/>
        </w:rPr>
        <w:t xml:space="preserve">Colleges and universities should not commit to purchasing test kits at this time.  But, while </w:t>
      </w:r>
      <w:r w:rsidR="7DDF7B76" w:rsidRPr="00617FE0">
        <w:rPr>
          <w:sz w:val="24"/>
          <w:szCs w:val="24"/>
        </w:rPr>
        <w:t>we wait for additional information from the Governor’s office on the availability of testing</w:t>
      </w:r>
      <w:r w:rsidR="48ECFAEE" w:rsidRPr="00617FE0">
        <w:rPr>
          <w:sz w:val="24"/>
          <w:szCs w:val="24"/>
        </w:rPr>
        <w:t xml:space="preserve"> in time for residential students in August</w:t>
      </w:r>
      <w:r w:rsidR="7DDF7B76" w:rsidRPr="00617FE0">
        <w:rPr>
          <w:sz w:val="24"/>
          <w:szCs w:val="24"/>
        </w:rPr>
        <w:t xml:space="preserve">, </w:t>
      </w:r>
      <w:r w:rsidR="003E2FC4" w:rsidRPr="00617FE0">
        <w:rPr>
          <w:sz w:val="24"/>
          <w:szCs w:val="24"/>
        </w:rPr>
        <w:t xml:space="preserve">colleges and </w:t>
      </w:r>
      <w:r w:rsidR="7DDF7B76" w:rsidRPr="00617FE0">
        <w:rPr>
          <w:sz w:val="24"/>
          <w:szCs w:val="24"/>
        </w:rPr>
        <w:t xml:space="preserve">universities </w:t>
      </w:r>
      <w:r w:rsidR="003E2FC4" w:rsidRPr="00617FE0">
        <w:rPr>
          <w:sz w:val="24"/>
          <w:szCs w:val="24"/>
        </w:rPr>
        <w:t>may</w:t>
      </w:r>
      <w:r w:rsidR="70E8B33D" w:rsidRPr="00617FE0">
        <w:rPr>
          <w:sz w:val="24"/>
          <w:szCs w:val="24"/>
        </w:rPr>
        <w:t xml:space="preserve"> begin discussions with local providers to ascertain whether partnerships might be available if needed</w:t>
      </w:r>
      <w:r w:rsidR="48BD31D0" w:rsidRPr="00617FE0">
        <w:rPr>
          <w:sz w:val="24"/>
          <w:szCs w:val="24"/>
        </w:rPr>
        <w:t xml:space="preserve"> to </w:t>
      </w:r>
      <w:r w:rsidR="22FFC962" w:rsidRPr="00617FE0">
        <w:rPr>
          <w:sz w:val="24"/>
          <w:szCs w:val="24"/>
        </w:rPr>
        <w:t>administer</w:t>
      </w:r>
      <w:r w:rsidR="48BD31D0" w:rsidRPr="00617FE0">
        <w:rPr>
          <w:sz w:val="24"/>
          <w:szCs w:val="24"/>
        </w:rPr>
        <w:t xml:space="preserve"> the state</w:t>
      </w:r>
      <w:r w:rsidR="00C25296" w:rsidRPr="00617FE0">
        <w:rPr>
          <w:sz w:val="24"/>
          <w:szCs w:val="24"/>
        </w:rPr>
        <w:t>-</w:t>
      </w:r>
      <w:r w:rsidR="48BD31D0" w:rsidRPr="00617FE0">
        <w:rPr>
          <w:sz w:val="24"/>
          <w:szCs w:val="24"/>
        </w:rPr>
        <w:t>provided tests</w:t>
      </w:r>
      <w:r w:rsidR="70E8B33D" w:rsidRPr="00617FE0">
        <w:rPr>
          <w:sz w:val="24"/>
          <w:szCs w:val="24"/>
        </w:rPr>
        <w:t>.</w:t>
      </w:r>
    </w:p>
    <w:p w14:paraId="459CD571" w14:textId="77777777" w:rsidR="00586C7A" w:rsidRPr="00617FE0" w:rsidRDefault="00586C7A" w:rsidP="00586C7A">
      <w:pPr>
        <w:rPr>
          <w:sz w:val="24"/>
          <w:szCs w:val="24"/>
        </w:rPr>
      </w:pPr>
    </w:p>
    <w:p w14:paraId="100908A1" w14:textId="199CFA31" w:rsidR="00586C7A" w:rsidRPr="00617FE0" w:rsidRDefault="00586C7A" w:rsidP="00586C7A">
      <w:pPr>
        <w:rPr>
          <w:sz w:val="24"/>
          <w:szCs w:val="24"/>
        </w:rPr>
      </w:pPr>
      <w:r w:rsidRPr="00617FE0">
        <w:rPr>
          <w:sz w:val="24"/>
          <w:szCs w:val="24"/>
        </w:rPr>
        <w:t>Institutions</w:t>
      </w:r>
      <w:r w:rsidR="00D074A9" w:rsidRPr="00617FE0">
        <w:rPr>
          <w:sz w:val="24"/>
          <w:szCs w:val="24"/>
        </w:rPr>
        <w:t xml:space="preserve"> need only submit plans for phases in which they intend to reopen activities, and they need not submit plans for later phases when submitting plans for an earlier phase.</w:t>
      </w:r>
      <w:r w:rsidRPr="00617FE0">
        <w:rPr>
          <w:sz w:val="24"/>
          <w:szCs w:val="24"/>
        </w:rPr>
        <w:t xml:space="preserve"> </w:t>
      </w:r>
      <w:r w:rsidR="00D074A9" w:rsidRPr="00617FE0">
        <w:rPr>
          <w:sz w:val="24"/>
          <w:szCs w:val="24"/>
        </w:rPr>
        <w:t xml:space="preserve"> </w:t>
      </w:r>
      <w:r w:rsidRPr="00617FE0">
        <w:rPr>
          <w:sz w:val="24"/>
          <w:szCs w:val="24"/>
        </w:rPr>
        <w:t xml:space="preserve">Plans should be sent to </w:t>
      </w:r>
      <w:r w:rsidRPr="00617FE0">
        <w:rPr>
          <w:sz w:val="24"/>
          <w:szCs w:val="24"/>
        </w:rPr>
        <w:lastRenderedPageBreak/>
        <w:t xml:space="preserve">the Department of Public Health </w:t>
      </w:r>
      <w:r w:rsidR="003E2B4A">
        <w:rPr>
          <w:sz w:val="24"/>
          <w:szCs w:val="24"/>
        </w:rPr>
        <w:t>(</w:t>
      </w:r>
      <w:r w:rsidR="003E2B4A" w:rsidRPr="00D52D96">
        <w:rPr>
          <w:rFonts w:ascii="Palatino" w:hAnsi="Palatino"/>
        </w:rPr>
        <w:t>Thomas.St</w:t>
      </w:r>
      <w:r w:rsidR="003E2B4A">
        <w:rPr>
          <w:rFonts w:ascii="Palatino" w:hAnsi="Palatino"/>
        </w:rPr>
        <w:t>.</w:t>
      </w:r>
      <w:r w:rsidR="003E2B4A" w:rsidRPr="00D52D96">
        <w:rPr>
          <w:rFonts w:ascii="Palatino" w:hAnsi="Palatino"/>
        </w:rPr>
        <w:t>Louis@ct.gov; Av.Harris@ct.gov and Brie.Wolf@ct.gov</w:t>
      </w:r>
      <w:r w:rsidR="003E2B4A">
        <w:rPr>
          <w:rFonts w:ascii="Palatino" w:hAnsi="Palatino"/>
        </w:rPr>
        <w:t>)</w:t>
      </w:r>
      <w:r w:rsidR="003E2B4A" w:rsidRPr="00617FE0">
        <w:rPr>
          <w:sz w:val="24"/>
          <w:szCs w:val="24"/>
        </w:rPr>
        <w:t xml:space="preserve"> </w:t>
      </w:r>
      <w:r w:rsidRPr="00617FE0">
        <w:rPr>
          <w:sz w:val="24"/>
          <w:szCs w:val="24"/>
        </w:rPr>
        <w:t>with a copy to me</w:t>
      </w:r>
      <w:r w:rsidR="006D3358" w:rsidRPr="00617FE0">
        <w:rPr>
          <w:sz w:val="24"/>
          <w:szCs w:val="24"/>
        </w:rPr>
        <w:t xml:space="preserve"> (CSCU-President@ct.edu)</w:t>
      </w:r>
      <w:r w:rsidRPr="00617FE0">
        <w:rPr>
          <w:sz w:val="24"/>
          <w:szCs w:val="24"/>
        </w:rPr>
        <w:t xml:space="preserve">, as the State’s education </w:t>
      </w:r>
      <w:r w:rsidR="007A216A">
        <w:rPr>
          <w:sz w:val="24"/>
          <w:szCs w:val="24"/>
        </w:rPr>
        <w:t>lead</w:t>
      </w:r>
      <w:r w:rsidRPr="00617FE0">
        <w:rPr>
          <w:sz w:val="24"/>
          <w:szCs w:val="24"/>
        </w:rPr>
        <w:t>, so that we are aware of w</w:t>
      </w:r>
      <w:r w:rsidR="008E0DD7" w:rsidRPr="00617FE0">
        <w:rPr>
          <w:sz w:val="24"/>
          <w:szCs w:val="24"/>
        </w:rPr>
        <w:t xml:space="preserve">ho is opening which activities and under what conditions. </w:t>
      </w:r>
    </w:p>
    <w:p w14:paraId="3E24BF71" w14:textId="4F28FD13" w:rsidR="04873D30" w:rsidRPr="00617FE0" w:rsidRDefault="04873D30" w:rsidP="04873D30">
      <w:pPr>
        <w:spacing w:after="0"/>
        <w:ind w:left="360" w:hanging="360"/>
        <w:rPr>
          <w:sz w:val="24"/>
          <w:szCs w:val="24"/>
        </w:rPr>
      </w:pPr>
    </w:p>
    <w:sectPr w:rsidR="04873D30" w:rsidRPr="00617FE0" w:rsidSect="007A216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32A6B"/>
    <w:multiLevelType w:val="hybridMultilevel"/>
    <w:tmpl w:val="2A5A0B0E"/>
    <w:lvl w:ilvl="0" w:tplc="6AB419E0">
      <w:start w:val="1"/>
      <w:numFmt w:val="decimal"/>
      <w:lvlText w:val="%1."/>
      <w:lvlJc w:val="left"/>
      <w:pPr>
        <w:ind w:left="720" w:hanging="360"/>
      </w:pPr>
    </w:lvl>
    <w:lvl w:ilvl="1" w:tplc="1688D19A">
      <w:start w:val="1"/>
      <w:numFmt w:val="lowerLetter"/>
      <w:lvlText w:val="%2."/>
      <w:lvlJc w:val="left"/>
      <w:pPr>
        <w:ind w:left="1440" w:hanging="360"/>
      </w:pPr>
    </w:lvl>
    <w:lvl w:ilvl="2" w:tplc="AB4030D8">
      <w:start w:val="1"/>
      <w:numFmt w:val="lowerRoman"/>
      <w:lvlText w:val="%3."/>
      <w:lvlJc w:val="right"/>
      <w:pPr>
        <w:ind w:left="2160" w:hanging="180"/>
      </w:pPr>
    </w:lvl>
    <w:lvl w:ilvl="3" w:tplc="2A5ED804">
      <w:start w:val="1"/>
      <w:numFmt w:val="decimal"/>
      <w:lvlText w:val="%4."/>
      <w:lvlJc w:val="left"/>
      <w:pPr>
        <w:ind w:left="2880" w:hanging="360"/>
      </w:pPr>
    </w:lvl>
    <w:lvl w:ilvl="4" w:tplc="A49C97D6">
      <w:start w:val="1"/>
      <w:numFmt w:val="lowerLetter"/>
      <w:lvlText w:val="%5."/>
      <w:lvlJc w:val="left"/>
      <w:pPr>
        <w:ind w:left="3600" w:hanging="360"/>
      </w:pPr>
    </w:lvl>
    <w:lvl w:ilvl="5" w:tplc="7F3814EA">
      <w:start w:val="1"/>
      <w:numFmt w:val="lowerRoman"/>
      <w:lvlText w:val="%6."/>
      <w:lvlJc w:val="right"/>
      <w:pPr>
        <w:ind w:left="4320" w:hanging="180"/>
      </w:pPr>
    </w:lvl>
    <w:lvl w:ilvl="6" w:tplc="B9407BA8">
      <w:start w:val="1"/>
      <w:numFmt w:val="decimal"/>
      <w:lvlText w:val="%7."/>
      <w:lvlJc w:val="left"/>
      <w:pPr>
        <w:ind w:left="5040" w:hanging="360"/>
      </w:pPr>
    </w:lvl>
    <w:lvl w:ilvl="7" w:tplc="61325560">
      <w:start w:val="1"/>
      <w:numFmt w:val="lowerLetter"/>
      <w:lvlText w:val="%8."/>
      <w:lvlJc w:val="left"/>
      <w:pPr>
        <w:ind w:left="5760" w:hanging="360"/>
      </w:pPr>
    </w:lvl>
    <w:lvl w:ilvl="8" w:tplc="C0086C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608EB"/>
    <w:multiLevelType w:val="hybridMultilevel"/>
    <w:tmpl w:val="A664F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6631D4"/>
    <w:rsid w:val="00004E6C"/>
    <w:rsid w:val="00312402"/>
    <w:rsid w:val="00364DA7"/>
    <w:rsid w:val="00395493"/>
    <w:rsid w:val="003E2B4A"/>
    <w:rsid w:val="003E2FC4"/>
    <w:rsid w:val="003E6552"/>
    <w:rsid w:val="00413443"/>
    <w:rsid w:val="004C577F"/>
    <w:rsid w:val="00514F4A"/>
    <w:rsid w:val="00521824"/>
    <w:rsid w:val="00586C7A"/>
    <w:rsid w:val="005A6B14"/>
    <w:rsid w:val="005D399B"/>
    <w:rsid w:val="005E59A0"/>
    <w:rsid w:val="00613853"/>
    <w:rsid w:val="00617FE0"/>
    <w:rsid w:val="006974E3"/>
    <w:rsid w:val="006D3358"/>
    <w:rsid w:val="006D4C87"/>
    <w:rsid w:val="006D7ED2"/>
    <w:rsid w:val="007A216A"/>
    <w:rsid w:val="00807458"/>
    <w:rsid w:val="00812223"/>
    <w:rsid w:val="00813F56"/>
    <w:rsid w:val="00845DE4"/>
    <w:rsid w:val="008E0DD7"/>
    <w:rsid w:val="00973128"/>
    <w:rsid w:val="00A254D4"/>
    <w:rsid w:val="00A92B87"/>
    <w:rsid w:val="00AA6AB4"/>
    <w:rsid w:val="00AB105A"/>
    <w:rsid w:val="00AB1CEF"/>
    <w:rsid w:val="00B70DED"/>
    <w:rsid w:val="00B94FD8"/>
    <w:rsid w:val="00C25296"/>
    <w:rsid w:val="00C354B9"/>
    <w:rsid w:val="00C73010"/>
    <w:rsid w:val="00CE7D01"/>
    <w:rsid w:val="00D074A9"/>
    <w:rsid w:val="00D37342"/>
    <w:rsid w:val="00D422E2"/>
    <w:rsid w:val="00EB40DC"/>
    <w:rsid w:val="00F83958"/>
    <w:rsid w:val="00FA5305"/>
    <w:rsid w:val="00FF119A"/>
    <w:rsid w:val="026D8A85"/>
    <w:rsid w:val="02EACEC6"/>
    <w:rsid w:val="04873D30"/>
    <w:rsid w:val="068A4386"/>
    <w:rsid w:val="070C6BBB"/>
    <w:rsid w:val="0A0C095C"/>
    <w:rsid w:val="0C75E40C"/>
    <w:rsid w:val="0C7BFFA6"/>
    <w:rsid w:val="0F09095B"/>
    <w:rsid w:val="110E3A61"/>
    <w:rsid w:val="11C8DC6C"/>
    <w:rsid w:val="11CE849B"/>
    <w:rsid w:val="12B779A2"/>
    <w:rsid w:val="1330071C"/>
    <w:rsid w:val="152F403E"/>
    <w:rsid w:val="15AC9CA9"/>
    <w:rsid w:val="16789365"/>
    <w:rsid w:val="186CD038"/>
    <w:rsid w:val="18EE09F3"/>
    <w:rsid w:val="1E5BFA05"/>
    <w:rsid w:val="1F5DF8EB"/>
    <w:rsid w:val="2106502C"/>
    <w:rsid w:val="21AFD547"/>
    <w:rsid w:val="22FFC962"/>
    <w:rsid w:val="24FF2435"/>
    <w:rsid w:val="259214AE"/>
    <w:rsid w:val="27F32D9D"/>
    <w:rsid w:val="2D9181DD"/>
    <w:rsid w:val="32EBDACA"/>
    <w:rsid w:val="39C083B7"/>
    <w:rsid w:val="3ABF713E"/>
    <w:rsid w:val="3E9C163C"/>
    <w:rsid w:val="403AC8EC"/>
    <w:rsid w:val="40CB6099"/>
    <w:rsid w:val="46483812"/>
    <w:rsid w:val="47639802"/>
    <w:rsid w:val="48BD31D0"/>
    <w:rsid w:val="48ECFAEE"/>
    <w:rsid w:val="4F1BABD8"/>
    <w:rsid w:val="4FCA03DF"/>
    <w:rsid w:val="50DEFDB0"/>
    <w:rsid w:val="5142FBA7"/>
    <w:rsid w:val="51E43EDD"/>
    <w:rsid w:val="5222762A"/>
    <w:rsid w:val="5323843C"/>
    <w:rsid w:val="53E2E748"/>
    <w:rsid w:val="56FA44E1"/>
    <w:rsid w:val="5F9CED93"/>
    <w:rsid w:val="61677684"/>
    <w:rsid w:val="6406E1D8"/>
    <w:rsid w:val="70E8B33D"/>
    <w:rsid w:val="73A56ED5"/>
    <w:rsid w:val="74A74EC8"/>
    <w:rsid w:val="766631D4"/>
    <w:rsid w:val="7975FA8E"/>
    <w:rsid w:val="7A829476"/>
    <w:rsid w:val="7BBCA754"/>
    <w:rsid w:val="7DDF7B76"/>
    <w:rsid w:val="7E0795A4"/>
    <w:rsid w:val="7E74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631D4"/>
  <w15:docId w15:val="{F84C6C5B-2B2B-544C-8EAE-5978E133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CE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EF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1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30194C80546449BAEA13F56F676F7" ma:contentTypeVersion="13" ma:contentTypeDescription="Create a new document." ma:contentTypeScope="" ma:versionID="4c5717f6c3779e6653ef851b0c47a3b6">
  <xsd:schema xmlns:xsd="http://www.w3.org/2001/XMLSchema" xmlns:xs="http://www.w3.org/2001/XMLSchema" xmlns:p="http://schemas.microsoft.com/office/2006/metadata/properties" xmlns:ns3="e2508ed5-d890-4337-8f14-efcd59d568da" xmlns:ns4="f877e07b-4e84-4b99-8cb2-da871d0c7860" targetNamespace="http://schemas.microsoft.com/office/2006/metadata/properties" ma:root="true" ma:fieldsID="09d18019ec22ad9307ac812419e32a52" ns3:_="" ns4:_="">
    <xsd:import namespace="e2508ed5-d890-4337-8f14-efcd59d568da"/>
    <xsd:import namespace="f877e07b-4e84-4b99-8cb2-da871d0c78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08ed5-d890-4337-8f14-efcd59d56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e07b-4e84-4b99-8cb2-da871d0c7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2070B2-834A-49F6-971A-6AB7CDC08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F7534-36BD-4A0E-BC61-99A576D84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08ed5-d890-4337-8f14-efcd59d568da"/>
    <ds:schemaRef ds:uri="f877e07b-4e84-4b99-8cb2-da871d0c7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A5E71-486A-4AD7-A174-191BE2A37C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Pritchard, Alice M</dc:creator>
  <cp:keywords/>
  <dc:description/>
  <cp:lastModifiedBy>Pritchard, Alice M</cp:lastModifiedBy>
  <cp:revision>3</cp:revision>
  <cp:lastPrinted>2020-05-15T20:05:00Z</cp:lastPrinted>
  <dcterms:created xsi:type="dcterms:W3CDTF">2020-05-26T12:18:00Z</dcterms:created>
  <dcterms:modified xsi:type="dcterms:W3CDTF">2020-05-27T11:29:00Z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0x01010052030194C80546449BAEA13F56F676F7</vt:lpwstr>
  </property>
</Properties>
</file>